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300" w:rsidRDefault="000E3230" w:rsidP="00E369C2">
      <w:pPr>
        <w:pStyle w:val="En-tte"/>
        <w:rPr>
          <w:lang w:val="fr-FR"/>
        </w:rPr>
      </w:pPr>
      <w:r>
        <w:rPr>
          <w:noProof/>
          <w:lang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-18.45pt;margin-top:-2.6pt;width:566.85pt;height:757.95pt;z-index:251663360">
            <v:textbox style="mso-next-textbox:#_x0000_s1035">
              <w:txbxContent>
                <w:p w:rsidR="00FD1E5A" w:rsidRDefault="00764651" w:rsidP="004E1B50">
                  <w:pPr>
                    <w:rPr>
                      <w:b/>
                      <w:bCs/>
                      <w:sz w:val="24"/>
                      <w:szCs w:val="24"/>
                      <w:lang w:val="fr-FR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val="fr-FR"/>
                    </w:rPr>
                    <w:t>Exercice 1</w:t>
                  </w:r>
                  <w:r w:rsidR="005F7207" w:rsidRPr="00F40DD6">
                    <w:rPr>
                      <w:b/>
                      <w:bCs/>
                      <w:sz w:val="24"/>
                      <w:szCs w:val="24"/>
                      <w:lang w:val="fr-FR"/>
                    </w:rPr>
                    <w:t xml:space="preserve">: </w:t>
                  </w:r>
                </w:p>
                <w:p w:rsidR="00764651" w:rsidRDefault="00764651" w:rsidP="004E1B50">
                  <w:pPr>
                    <w:rPr>
                      <w:b/>
                      <w:bCs/>
                      <w:sz w:val="24"/>
                      <w:szCs w:val="24"/>
                      <w:lang w:val="fr-FR"/>
                    </w:rPr>
                  </w:pPr>
                  <w:r>
                    <w:rPr>
                      <w:b/>
                      <w:bCs/>
                      <w:noProof/>
                      <w:sz w:val="24"/>
                      <w:szCs w:val="24"/>
                      <w:lang w:val="fr-FR" w:eastAsia="fr-FR"/>
                    </w:rPr>
                    <w:drawing>
                      <wp:inline distT="0" distB="0" distL="0" distR="0">
                        <wp:extent cx="5710542" cy="6707625"/>
                        <wp:effectExtent l="19050" t="0" r="4458" b="0"/>
                        <wp:docPr id="7" name="Imag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16156" t="9867" r="42997" b="895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20550" cy="67193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64651" w:rsidRDefault="00764651" w:rsidP="004E1B50">
                  <w:pPr>
                    <w:rPr>
                      <w:b/>
                      <w:bCs/>
                      <w:sz w:val="24"/>
                      <w:szCs w:val="24"/>
                      <w:lang w:val="fr-FR"/>
                    </w:rPr>
                  </w:pPr>
                  <w:r>
                    <w:rPr>
                      <w:b/>
                      <w:bCs/>
                      <w:noProof/>
                      <w:sz w:val="24"/>
                      <w:szCs w:val="24"/>
                      <w:lang w:val="fr-FR" w:eastAsia="fr-FR"/>
                    </w:rPr>
                    <w:drawing>
                      <wp:inline distT="0" distB="0" distL="0" distR="0">
                        <wp:extent cx="4085590" cy="1779905"/>
                        <wp:effectExtent l="19050" t="0" r="0" b="0"/>
                        <wp:docPr id="10" name="Image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85590" cy="1779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64651" w:rsidRDefault="00764651" w:rsidP="003168D2">
                  <w:pPr>
                    <w:rPr>
                      <w:b/>
                      <w:bCs/>
                      <w:sz w:val="24"/>
                      <w:szCs w:val="24"/>
                      <w:lang w:val="fr-FR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val="fr-FR"/>
                    </w:rPr>
                    <w:t>Qu’affiche ce programme </w:t>
                  </w:r>
                  <w:r w:rsidR="00A45034">
                    <w:rPr>
                      <w:b/>
                      <w:bCs/>
                      <w:sz w:val="24"/>
                      <w:szCs w:val="24"/>
                      <w:lang w:val="fr-FR"/>
                    </w:rPr>
                    <w:t xml:space="preserve">sans </w:t>
                  </w:r>
                  <w:r w:rsidR="003168D2">
                    <w:rPr>
                      <w:b/>
                      <w:bCs/>
                      <w:sz w:val="24"/>
                      <w:szCs w:val="24"/>
                      <w:lang w:val="fr-FR"/>
                    </w:rPr>
                    <w:t>L’exécuter</w:t>
                  </w:r>
                  <w:r>
                    <w:rPr>
                      <w:b/>
                      <w:bCs/>
                      <w:sz w:val="24"/>
                      <w:szCs w:val="24"/>
                      <w:lang w:val="fr-FR"/>
                    </w:rPr>
                    <w:t>?</w:t>
                  </w:r>
                  <w:r w:rsidR="00BB4AA0">
                    <w:rPr>
                      <w:b/>
                      <w:bCs/>
                      <w:sz w:val="24"/>
                      <w:szCs w:val="24"/>
                      <w:lang w:val="fr-FR"/>
                    </w:rPr>
                    <w:t xml:space="preserve">...... </w:t>
                  </w:r>
                  <w:proofErr w:type="spellStart"/>
                  <w:r w:rsidR="00BB4AA0" w:rsidRPr="00063DDA">
                    <w:rPr>
                      <w:b/>
                      <w:bCs/>
                      <w:color w:val="FF0000"/>
                      <w:sz w:val="24"/>
                      <w:szCs w:val="24"/>
                      <w:lang w:val="fr-FR"/>
                    </w:rPr>
                    <w:t>Result</w:t>
                  </w:r>
                  <w:proofErr w:type="spellEnd"/>
                  <w:r w:rsidR="00BB4AA0" w:rsidRPr="00063DDA">
                    <w:rPr>
                      <w:b/>
                      <w:bCs/>
                      <w:color w:val="FF0000"/>
                      <w:sz w:val="24"/>
                      <w:szCs w:val="24"/>
                      <w:lang w:val="fr-FR"/>
                    </w:rPr>
                    <w:t> : (3,16)</w:t>
                  </w:r>
                </w:p>
                <w:p w:rsidR="00E31749" w:rsidRDefault="00E31749" w:rsidP="004E1B50">
                  <w:pPr>
                    <w:rPr>
                      <w:b/>
                      <w:bCs/>
                      <w:sz w:val="24"/>
                      <w:szCs w:val="24"/>
                      <w:lang w:val="fr-FR"/>
                    </w:rPr>
                  </w:pPr>
                </w:p>
                <w:p w:rsidR="00E31749" w:rsidRDefault="00E31749" w:rsidP="004E1B50">
                  <w:pPr>
                    <w:rPr>
                      <w:b/>
                      <w:bCs/>
                      <w:sz w:val="24"/>
                      <w:szCs w:val="24"/>
                      <w:lang w:val="fr-FR"/>
                    </w:rPr>
                  </w:pPr>
                </w:p>
                <w:p w:rsidR="00E31749" w:rsidRDefault="00E31749" w:rsidP="004E1B50">
                  <w:pPr>
                    <w:rPr>
                      <w:b/>
                      <w:bCs/>
                      <w:sz w:val="24"/>
                      <w:szCs w:val="24"/>
                      <w:lang w:val="fr-FR"/>
                    </w:rPr>
                  </w:pPr>
                </w:p>
                <w:p w:rsidR="00E31749" w:rsidRDefault="00E31749" w:rsidP="004E1B50">
                  <w:pPr>
                    <w:rPr>
                      <w:b/>
                      <w:bCs/>
                      <w:sz w:val="24"/>
                      <w:szCs w:val="24"/>
                      <w:lang w:val="fr-FR"/>
                    </w:rPr>
                  </w:pPr>
                </w:p>
                <w:p w:rsidR="00E31749" w:rsidRDefault="00E31749" w:rsidP="004E1B50">
                  <w:pPr>
                    <w:rPr>
                      <w:b/>
                      <w:bCs/>
                      <w:sz w:val="24"/>
                      <w:szCs w:val="24"/>
                      <w:lang w:val="fr-FR"/>
                    </w:rPr>
                  </w:pPr>
                </w:p>
                <w:p w:rsidR="00E31749" w:rsidRDefault="00E31749" w:rsidP="004E1B50">
                  <w:pPr>
                    <w:rPr>
                      <w:b/>
                      <w:bCs/>
                      <w:sz w:val="24"/>
                      <w:szCs w:val="24"/>
                      <w:lang w:val="fr-FR"/>
                    </w:rPr>
                  </w:pPr>
                </w:p>
                <w:p w:rsidR="00E31749" w:rsidRDefault="00E31749" w:rsidP="004E1B50">
                  <w:pPr>
                    <w:rPr>
                      <w:b/>
                      <w:bCs/>
                      <w:sz w:val="24"/>
                      <w:szCs w:val="24"/>
                      <w:lang w:val="fr-FR"/>
                    </w:rPr>
                  </w:pPr>
                </w:p>
                <w:p w:rsidR="00E31749" w:rsidRDefault="00E31749" w:rsidP="004E1B50">
                  <w:pPr>
                    <w:rPr>
                      <w:b/>
                      <w:bCs/>
                      <w:sz w:val="24"/>
                      <w:szCs w:val="24"/>
                      <w:lang w:val="fr-FR"/>
                    </w:rPr>
                  </w:pPr>
                </w:p>
                <w:p w:rsidR="00E31749" w:rsidRDefault="00E31749" w:rsidP="004E1B50">
                  <w:pPr>
                    <w:rPr>
                      <w:b/>
                      <w:bCs/>
                      <w:sz w:val="24"/>
                      <w:szCs w:val="24"/>
                      <w:lang w:val="fr-FR"/>
                    </w:rPr>
                  </w:pPr>
                </w:p>
                <w:p w:rsidR="00E31749" w:rsidRDefault="00E31749" w:rsidP="004E1B50">
                  <w:pPr>
                    <w:rPr>
                      <w:b/>
                      <w:bCs/>
                      <w:sz w:val="24"/>
                      <w:szCs w:val="24"/>
                      <w:lang w:val="fr-FR"/>
                    </w:rPr>
                  </w:pPr>
                </w:p>
                <w:p w:rsidR="00E31749" w:rsidRDefault="00E31749" w:rsidP="004E1B50">
                  <w:pPr>
                    <w:rPr>
                      <w:b/>
                      <w:bCs/>
                      <w:sz w:val="24"/>
                      <w:szCs w:val="24"/>
                      <w:lang w:val="fr-FR"/>
                    </w:rPr>
                  </w:pPr>
                </w:p>
                <w:p w:rsidR="00E31749" w:rsidRDefault="00E31749" w:rsidP="004E1B50">
                  <w:pPr>
                    <w:rPr>
                      <w:b/>
                      <w:bCs/>
                      <w:sz w:val="24"/>
                      <w:szCs w:val="24"/>
                      <w:lang w:val="fr-FR"/>
                    </w:rPr>
                  </w:pPr>
                </w:p>
                <w:p w:rsidR="00E31749" w:rsidRDefault="00E31749" w:rsidP="004E1B50">
                  <w:pPr>
                    <w:rPr>
                      <w:b/>
                      <w:bCs/>
                      <w:sz w:val="24"/>
                      <w:szCs w:val="24"/>
                      <w:lang w:val="fr-FR"/>
                    </w:rPr>
                  </w:pPr>
                </w:p>
                <w:p w:rsidR="00E31749" w:rsidRDefault="00E31749" w:rsidP="004E1B50">
                  <w:pPr>
                    <w:rPr>
                      <w:b/>
                      <w:bCs/>
                      <w:sz w:val="24"/>
                      <w:szCs w:val="24"/>
                      <w:lang w:val="fr-FR"/>
                    </w:rPr>
                  </w:pPr>
                </w:p>
                <w:p w:rsidR="00E31749" w:rsidRDefault="00E31749" w:rsidP="004E1B50">
                  <w:pPr>
                    <w:rPr>
                      <w:b/>
                      <w:bCs/>
                      <w:sz w:val="24"/>
                      <w:szCs w:val="24"/>
                      <w:lang w:val="fr-FR"/>
                    </w:rPr>
                  </w:pPr>
                </w:p>
                <w:p w:rsidR="00E31749" w:rsidRDefault="00E31749" w:rsidP="004E1B50">
                  <w:pPr>
                    <w:rPr>
                      <w:b/>
                      <w:bCs/>
                      <w:sz w:val="24"/>
                      <w:szCs w:val="24"/>
                      <w:lang w:val="fr-FR"/>
                    </w:rPr>
                  </w:pPr>
                </w:p>
                <w:p w:rsidR="00E31749" w:rsidRDefault="00E31749" w:rsidP="004E1B50">
                  <w:pPr>
                    <w:rPr>
                      <w:b/>
                      <w:bCs/>
                      <w:sz w:val="24"/>
                      <w:szCs w:val="24"/>
                      <w:lang w:val="fr-FR"/>
                    </w:rPr>
                  </w:pPr>
                </w:p>
                <w:p w:rsidR="00E31749" w:rsidRDefault="00E31749" w:rsidP="004E1B50">
                  <w:pPr>
                    <w:rPr>
                      <w:b/>
                      <w:bCs/>
                      <w:sz w:val="24"/>
                      <w:szCs w:val="24"/>
                      <w:lang w:val="fr-FR"/>
                    </w:rPr>
                  </w:pPr>
                </w:p>
                <w:p w:rsidR="00E31749" w:rsidRPr="00F40DD6" w:rsidRDefault="00E31749" w:rsidP="004E1B50">
                  <w:pPr>
                    <w:rPr>
                      <w:b/>
                      <w:bCs/>
                      <w:sz w:val="24"/>
                      <w:szCs w:val="24"/>
                      <w:lang w:val="fr-FR"/>
                    </w:rPr>
                  </w:pPr>
                </w:p>
              </w:txbxContent>
            </v:textbox>
          </v:shape>
        </w:pict>
      </w:r>
      <w:r w:rsidR="00E369C2" w:rsidRPr="00E369C2">
        <w:rPr>
          <w:lang w:val="fr-FR"/>
        </w:rPr>
        <w:t xml:space="preserve"> </w:t>
      </w:r>
    </w:p>
    <w:p w:rsidR="00EC1E62" w:rsidRDefault="00EC1E62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E31749" w:rsidRDefault="00E31749" w:rsidP="00E369C2">
      <w:pPr>
        <w:pStyle w:val="En-tte"/>
        <w:rPr>
          <w:lang w:val="fr-FR"/>
        </w:rPr>
      </w:pPr>
    </w:p>
    <w:p w:rsidR="00AD19DF" w:rsidRDefault="00AD19DF" w:rsidP="00E369C2">
      <w:pPr>
        <w:pStyle w:val="En-tte"/>
        <w:rPr>
          <w:rFonts w:asciiTheme="majorBidi" w:hAnsiTheme="majorBidi" w:cstheme="majorBidi"/>
          <w:sz w:val="28"/>
          <w:szCs w:val="28"/>
          <w:lang w:val="fr-FR"/>
        </w:rPr>
      </w:pPr>
      <w:bookmarkStart w:id="0" w:name="_GoBack"/>
      <w:bookmarkEnd w:id="0"/>
      <w:r w:rsidRPr="003C17A4">
        <w:rPr>
          <w:rFonts w:asciiTheme="majorBidi" w:hAnsiTheme="majorBidi" w:cstheme="majorBidi"/>
          <w:b/>
          <w:bCs/>
          <w:sz w:val="28"/>
          <w:szCs w:val="28"/>
          <w:lang w:val="fr-FR"/>
        </w:rPr>
        <w:t>Exercice 5</w:t>
      </w:r>
      <w:r w:rsidRPr="003C17A4">
        <w:rPr>
          <w:rFonts w:asciiTheme="majorBidi" w:hAnsiTheme="majorBidi" w:cstheme="majorBidi"/>
          <w:sz w:val="28"/>
          <w:szCs w:val="28"/>
          <w:lang w:val="fr-FR"/>
        </w:rPr>
        <w:t> :</w:t>
      </w:r>
      <w:r w:rsidR="00370918" w:rsidRPr="003C17A4">
        <w:rPr>
          <w:rFonts w:asciiTheme="majorBidi" w:hAnsiTheme="majorBidi" w:cstheme="majorBidi"/>
          <w:sz w:val="28"/>
          <w:szCs w:val="28"/>
          <w:lang w:val="fr-FR"/>
        </w:rPr>
        <w:t xml:space="preserve"> Expliquez comment </w:t>
      </w:r>
      <w:r w:rsidR="003C17A4" w:rsidRPr="003C17A4">
        <w:rPr>
          <w:rFonts w:asciiTheme="majorBidi" w:hAnsiTheme="majorBidi" w:cstheme="majorBidi"/>
          <w:sz w:val="28"/>
          <w:szCs w:val="28"/>
          <w:lang w:val="fr-FR"/>
        </w:rPr>
        <w:t>la correspondance est faite dans ces cas :</w:t>
      </w:r>
    </w:p>
    <w:p w:rsidR="005A4B73" w:rsidRDefault="000E3230" w:rsidP="00E369C2">
      <w:pPr>
        <w:pStyle w:val="En-tte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noProof/>
          <w:sz w:val="28"/>
          <w:szCs w:val="28"/>
          <w:lang w:eastAsia="en-GB"/>
        </w:rPr>
        <w:pict>
          <v:shape id="_x0000_s1037" type="#_x0000_t202" style="position:absolute;margin-left:221.95pt;margin-top:2.35pt;width:321.75pt;height:100.35pt;z-index:251664384">
            <v:textbox>
              <w:txbxContent>
                <w:p w:rsidR="00377DAB" w:rsidRDefault="00377DAB" w:rsidP="00843AD8">
                  <w:pPr>
                    <w:spacing w:after="0"/>
                    <w:rPr>
                      <w:rFonts w:ascii="Verdana" w:hAnsi="Verdana"/>
                      <w:color w:val="00000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="Verdana" w:hAnsi="Verdana"/>
                      <w:color w:val="000000"/>
                      <w:sz w:val="20"/>
                      <w:szCs w:val="20"/>
                      <w:shd w:val="clear" w:color="auto" w:fill="FFFFFF"/>
                    </w:rPr>
                    <w:t> If no exact match is found, C++ tries to find a match through promotion</w:t>
                  </w:r>
                  <w:r w:rsidR="00843AD8">
                    <w:rPr>
                      <w:rFonts w:ascii="Verdana" w:hAnsi="Verdana"/>
                      <w:color w:val="000000"/>
                      <w:sz w:val="20"/>
                      <w:szCs w:val="20"/>
                      <w:shd w:val="clear" w:color="auto" w:fill="FFFFFF"/>
                    </w:rPr>
                    <w:t>:</w:t>
                  </w:r>
                </w:p>
                <w:p w:rsidR="00377DAB" w:rsidRPr="00377DAB" w:rsidRDefault="00377DAB" w:rsidP="00377DAB">
                  <w:pPr>
                    <w:numPr>
                      <w:ilvl w:val="0"/>
                      <w:numId w:val="2"/>
                    </w:numPr>
                    <w:shd w:val="clear" w:color="auto" w:fill="FFFFFF"/>
                    <w:spacing w:after="100" w:afterAutospacing="1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en-GB"/>
                    </w:rPr>
                  </w:pPr>
                  <w:r w:rsidRPr="00377DAB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en-GB"/>
                    </w:rPr>
                    <w:t>Char, unsigned char, and short is promoted to an int.</w:t>
                  </w:r>
                </w:p>
                <w:p w:rsidR="00377DAB" w:rsidRPr="00377DAB" w:rsidRDefault="00377DAB" w:rsidP="00377DAB">
                  <w:pPr>
                    <w:numPr>
                      <w:ilvl w:val="0"/>
                      <w:numId w:val="2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en-GB"/>
                    </w:rPr>
                  </w:pPr>
                  <w:r w:rsidRPr="00377DAB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en-GB"/>
                    </w:rPr>
                    <w:t xml:space="preserve">Unsigned short can be promoted to </w:t>
                  </w:r>
                  <w:proofErr w:type="spellStart"/>
                  <w:r w:rsidRPr="00377DAB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en-GB"/>
                    </w:rPr>
                    <w:t>int</w:t>
                  </w:r>
                  <w:proofErr w:type="spellEnd"/>
                  <w:r w:rsidRPr="00377DAB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en-GB"/>
                    </w:rPr>
                    <w:t xml:space="preserve"> or unsigned </w:t>
                  </w:r>
                  <w:proofErr w:type="spellStart"/>
                  <w:r w:rsidRPr="00377DAB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en-GB"/>
                    </w:rPr>
                    <w:t>int</w:t>
                  </w:r>
                  <w:proofErr w:type="spellEnd"/>
                  <w:r w:rsidRPr="00377DAB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en-GB"/>
                    </w:rPr>
                    <w:t xml:space="preserve">, depending on the size of an </w:t>
                  </w:r>
                  <w:proofErr w:type="spellStart"/>
                  <w:r w:rsidRPr="00377DAB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en-GB"/>
                    </w:rPr>
                    <w:t>int</w:t>
                  </w:r>
                  <w:proofErr w:type="spellEnd"/>
                </w:p>
                <w:p w:rsidR="00377DAB" w:rsidRPr="00377DAB" w:rsidRDefault="00377DAB" w:rsidP="00377DAB">
                  <w:pPr>
                    <w:numPr>
                      <w:ilvl w:val="0"/>
                      <w:numId w:val="2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en-GB"/>
                    </w:rPr>
                  </w:pPr>
                  <w:r w:rsidRPr="00377DAB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en-GB"/>
                    </w:rPr>
                    <w:t>Float is promoted to double</w:t>
                  </w:r>
                </w:p>
                <w:p w:rsidR="00377DAB" w:rsidRPr="00377DAB" w:rsidRDefault="00377DAB" w:rsidP="00377DAB">
                  <w:pPr>
                    <w:numPr>
                      <w:ilvl w:val="0"/>
                      <w:numId w:val="2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en-GB"/>
                    </w:rPr>
                  </w:pPr>
                  <w:proofErr w:type="spellStart"/>
                  <w:r w:rsidRPr="00377DAB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en-GB"/>
                    </w:rPr>
                    <w:t>Enum</w:t>
                  </w:r>
                  <w:proofErr w:type="spellEnd"/>
                  <w:r w:rsidRPr="00377DAB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en-GB"/>
                    </w:rPr>
                    <w:t xml:space="preserve"> is promoted to </w:t>
                  </w:r>
                  <w:proofErr w:type="spellStart"/>
                  <w:r w:rsidRPr="00377DAB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en-GB"/>
                    </w:rPr>
                    <w:t>int</w:t>
                  </w:r>
                  <w:proofErr w:type="spellEnd"/>
                </w:p>
                <w:p w:rsidR="00377DAB" w:rsidRDefault="00377DAB"/>
              </w:txbxContent>
            </v:textbox>
          </v:shape>
        </w:pict>
      </w:r>
    </w:p>
    <w:p w:rsidR="00563356" w:rsidRPr="00377DAB" w:rsidRDefault="005A4B73" w:rsidP="00563356">
      <w:pPr>
        <w:pStyle w:val="En-tte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val="fr-FR" w:eastAsia="fr-FR"/>
        </w:rPr>
        <w:drawing>
          <wp:inline distT="0" distB="0" distL="0" distR="0">
            <wp:extent cx="2162810" cy="641985"/>
            <wp:effectExtent l="19050" t="19050" r="27940" b="24765"/>
            <wp:docPr id="8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810" cy="6419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3356" w:rsidRPr="00377DAB" w:rsidRDefault="00563356" w:rsidP="00563356">
      <w:pPr>
        <w:pStyle w:val="En-tte"/>
        <w:ind w:left="720"/>
        <w:rPr>
          <w:rFonts w:asciiTheme="majorBidi" w:hAnsiTheme="majorBidi" w:cstheme="majorBidi"/>
          <w:sz w:val="28"/>
          <w:szCs w:val="28"/>
        </w:rPr>
      </w:pPr>
    </w:p>
    <w:p w:rsidR="00377DAB" w:rsidRDefault="00377DAB" w:rsidP="00377DAB">
      <w:pPr>
        <w:pStyle w:val="En-tte"/>
        <w:ind w:left="360"/>
        <w:rPr>
          <w:rFonts w:asciiTheme="majorBidi" w:hAnsiTheme="majorBidi" w:cstheme="majorBidi"/>
          <w:noProof/>
          <w:sz w:val="28"/>
          <w:szCs w:val="28"/>
          <w:lang w:eastAsia="en-GB"/>
        </w:rPr>
      </w:pPr>
    </w:p>
    <w:p w:rsidR="00377DAB" w:rsidRDefault="000E3230" w:rsidP="00377DAB">
      <w:pPr>
        <w:pStyle w:val="Paragraphedeliste"/>
        <w:rPr>
          <w:rFonts w:asciiTheme="majorBidi" w:hAnsiTheme="majorBidi" w:cstheme="majorBidi"/>
          <w:noProof/>
          <w:sz w:val="28"/>
          <w:szCs w:val="28"/>
          <w:lang w:eastAsia="en-GB"/>
        </w:rPr>
      </w:pPr>
      <w:r>
        <w:rPr>
          <w:rFonts w:asciiTheme="majorBidi" w:hAnsiTheme="majorBidi" w:cstheme="majorBidi"/>
          <w:noProof/>
          <w:sz w:val="28"/>
          <w:szCs w:val="28"/>
          <w:lang w:eastAsia="en-GB"/>
        </w:rPr>
        <w:pict>
          <v:shape id="_x0000_s1038" type="#_x0000_t202" style="position:absolute;left:0;text-align:left;margin-left:243.45pt;margin-top:6.55pt;width:301pt;height:129.45pt;z-index:251665408">
            <v:textbox>
              <w:txbxContent>
                <w:p w:rsidR="00D26BCC" w:rsidRPr="00D26BCC" w:rsidRDefault="00D26BCC" w:rsidP="00843AD8">
                  <w:pPr>
                    <w:shd w:val="clear" w:color="auto" w:fill="FFFFFF"/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26BC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en-GB"/>
                    </w:rPr>
                    <w:t>If no promotion is found, C++ tries to find a match through standard conversion. Standard conversions include:</w:t>
                  </w:r>
                </w:p>
                <w:p w:rsidR="00D26BCC" w:rsidRPr="00D26BCC" w:rsidRDefault="00D26BCC" w:rsidP="00D26BCC">
                  <w:pPr>
                    <w:numPr>
                      <w:ilvl w:val="0"/>
                      <w:numId w:val="3"/>
                    </w:numPr>
                    <w:shd w:val="clear" w:color="auto" w:fill="FFFFFF"/>
                    <w:spacing w:after="100" w:afterAutospacing="1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26BC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en-GB"/>
                    </w:rPr>
                    <w:t>Any numeric type will match any other numeric type, including unsigned (</w:t>
                  </w:r>
                  <w:proofErr w:type="spellStart"/>
                  <w:r w:rsidRPr="00D26BC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en-GB"/>
                    </w:rPr>
                    <w:t>eg</w:t>
                  </w:r>
                  <w:proofErr w:type="spellEnd"/>
                  <w:r w:rsidRPr="00D26BC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en-GB"/>
                    </w:rPr>
                    <w:t xml:space="preserve">. </w:t>
                  </w:r>
                  <w:proofErr w:type="spellStart"/>
                  <w:r w:rsidRPr="00D26BC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en-GB"/>
                    </w:rPr>
                    <w:t>int</w:t>
                  </w:r>
                  <w:proofErr w:type="spellEnd"/>
                  <w:r w:rsidRPr="00D26BC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en-GB"/>
                    </w:rPr>
                    <w:t xml:space="preserve"> to float)</w:t>
                  </w:r>
                </w:p>
                <w:p w:rsidR="00D26BCC" w:rsidRPr="00D26BCC" w:rsidRDefault="00D26BCC" w:rsidP="00D26BCC">
                  <w:pPr>
                    <w:numPr>
                      <w:ilvl w:val="0"/>
                      <w:numId w:val="3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en-GB"/>
                    </w:rPr>
                  </w:pPr>
                  <w:proofErr w:type="spellStart"/>
                  <w:r w:rsidRPr="00D26BC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en-GB"/>
                    </w:rPr>
                    <w:t>Enum</w:t>
                  </w:r>
                  <w:proofErr w:type="spellEnd"/>
                  <w:r w:rsidRPr="00D26BC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en-GB"/>
                    </w:rPr>
                    <w:t xml:space="preserve"> will match the formal type of a numeric type (</w:t>
                  </w:r>
                  <w:proofErr w:type="spellStart"/>
                  <w:r w:rsidRPr="00D26BC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en-GB"/>
                    </w:rPr>
                    <w:t>eg</w:t>
                  </w:r>
                  <w:proofErr w:type="spellEnd"/>
                  <w:r w:rsidRPr="00D26BC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en-GB"/>
                    </w:rPr>
                    <w:t xml:space="preserve">. </w:t>
                  </w:r>
                  <w:proofErr w:type="spellStart"/>
                  <w:r w:rsidRPr="00D26BC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en-GB"/>
                    </w:rPr>
                    <w:t>enum</w:t>
                  </w:r>
                  <w:proofErr w:type="spellEnd"/>
                  <w:r w:rsidRPr="00D26BC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en-GB"/>
                    </w:rPr>
                    <w:t xml:space="preserve"> to float)</w:t>
                  </w:r>
                </w:p>
                <w:p w:rsidR="00D26BCC" w:rsidRPr="00D26BCC" w:rsidRDefault="00D26BCC" w:rsidP="00D26BCC">
                  <w:pPr>
                    <w:numPr>
                      <w:ilvl w:val="0"/>
                      <w:numId w:val="3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26BC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en-GB"/>
                    </w:rPr>
                    <w:t>Zero will match a pointer type and numeric type (</w:t>
                  </w:r>
                  <w:proofErr w:type="spellStart"/>
                  <w:r w:rsidRPr="00D26BC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en-GB"/>
                    </w:rPr>
                    <w:t>eg</w:t>
                  </w:r>
                  <w:proofErr w:type="spellEnd"/>
                  <w:r w:rsidRPr="00D26BC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en-GB"/>
                    </w:rPr>
                    <w:t>. 0 to char*, or 0 to float)</w:t>
                  </w:r>
                </w:p>
                <w:p w:rsidR="00D26BCC" w:rsidRPr="00D26BCC" w:rsidRDefault="00D26BCC" w:rsidP="00D26BCC">
                  <w:pPr>
                    <w:numPr>
                      <w:ilvl w:val="0"/>
                      <w:numId w:val="3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26BC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en-GB"/>
                    </w:rPr>
                    <w:t>A pointer will match a void pointer</w:t>
                  </w:r>
                </w:p>
                <w:p w:rsidR="00D26BCC" w:rsidRDefault="00D26BCC"/>
              </w:txbxContent>
            </v:textbox>
          </v:shape>
        </w:pict>
      </w:r>
    </w:p>
    <w:p w:rsidR="009F39BD" w:rsidRDefault="009F39BD" w:rsidP="00563356">
      <w:pPr>
        <w:pStyle w:val="En-tte"/>
        <w:numPr>
          <w:ilvl w:val="0"/>
          <w:numId w:val="1"/>
        </w:numPr>
        <w:rPr>
          <w:rFonts w:asciiTheme="majorBidi" w:hAnsiTheme="majorBidi" w:cstheme="majorBidi"/>
          <w:noProof/>
          <w:sz w:val="28"/>
          <w:szCs w:val="28"/>
          <w:lang w:eastAsia="en-GB"/>
        </w:rPr>
      </w:pPr>
      <w:r>
        <w:rPr>
          <w:rFonts w:asciiTheme="majorBidi" w:hAnsiTheme="majorBidi" w:cstheme="majorBidi"/>
          <w:noProof/>
          <w:sz w:val="28"/>
          <w:szCs w:val="28"/>
          <w:lang w:val="fr-FR" w:eastAsia="fr-FR"/>
        </w:rPr>
        <w:drawing>
          <wp:inline distT="0" distB="0" distL="0" distR="0">
            <wp:extent cx="2558415" cy="885190"/>
            <wp:effectExtent l="19050" t="19050" r="13335" b="10160"/>
            <wp:docPr id="9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8415" cy="88519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3356" w:rsidRDefault="00563356" w:rsidP="00E369C2">
      <w:pPr>
        <w:pStyle w:val="En-tte"/>
        <w:rPr>
          <w:rFonts w:asciiTheme="majorBidi" w:hAnsiTheme="majorBidi" w:cstheme="majorBidi"/>
          <w:noProof/>
          <w:sz w:val="28"/>
          <w:szCs w:val="28"/>
          <w:lang w:eastAsia="en-GB"/>
        </w:rPr>
      </w:pPr>
    </w:p>
    <w:p w:rsidR="00E471AD" w:rsidRDefault="00E471AD" w:rsidP="00E471AD">
      <w:pPr>
        <w:pStyle w:val="Paragraphedeliste"/>
        <w:rPr>
          <w:rFonts w:asciiTheme="majorBidi" w:hAnsiTheme="majorBidi" w:cstheme="majorBidi"/>
          <w:noProof/>
          <w:sz w:val="28"/>
          <w:szCs w:val="28"/>
          <w:lang w:eastAsia="en-GB"/>
        </w:rPr>
      </w:pPr>
    </w:p>
    <w:p w:rsidR="00182B7D" w:rsidRPr="00182B7D" w:rsidRDefault="00182B7D" w:rsidP="00563356">
      <w:pPr>
        <w:pStyle w:val="En-tte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noProof/>
          <w:sz w:val="28"/>
          <w:szCs w:val="28"/>
          <w:lang w:val="fr-FR" w:eastAsia="fr-FR"/>
        </w:rPr>
        <w:drawing>
          <wp:inline distT="0" distB="0" distL="0" distR="0">
            <wp:extent cx="5612765" cy="1167130"/>
            <wp:effectExtent l="19050" t="19050" r="26035" b="1397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765" cy="11671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2B7D" w:rsidRPr="00182B7D" w:rsidRDefault="000E3230" w:rsidP="00182B7D">
      <w:pPr>
        <w:pStyle w:val="En-tte"/>
        <w:ind w:left="360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noProof/>
          <w:sz w:val="28"/>
          <w:szCs w:val="28"/>
          <w:lang w:eastAsia="en-GB"/>
        </w:rPr>
        <w:pict>
          <v:shape id="_x0000_s1039" type="#_x0000_t202" style="position:absolute;left:0;text-align:left;margin-left:42.7pt;margin-top:5.4pt;width:439.1pt;height:32.95pt;z-index:251666432">
            <v:textbox>
              <w:txbxContent>
                <w:p w:rsidR="00182B7D" w:rsidRDefault="00182B7D">
                  <w:r>
                    <w:rPr>
                      <w:rFonts w:ascii="Verdana" w:hAnsi="Verdana"/>
                      <w:color w:val="000000"/>
                      <w:sz w:val="20"/>
                      <w:szCs w:val="20"/>
                      <w:shd w:val="clear" w:color="auto" w:fill="FFFFFF"/>
                    </w:rPr>
                    <w:t>Finally, C++ tries to find a match through user-defined conversion</w:t>
                  </w:r>
                </w:p>
              </w:txbxContent>
            </v:textbox>
          </v:shape>
        </w:pict>
      </w:r>
    </w:p>
    <w:p w:rsidR="00182B7D" w:rsidRPr="00182B7D" w:rsidRDefault="00182B7D" w:rsidP="00182B7D">
      <w:pPr>
        <w:pStyle w:val="En-tte"/>
        <w:ind w:left="360"/>
        <w:rPr>
          <w:rFonts w:asciiTheme="majorBidi" w:hAnsiTheme="majorBidi" w:cstheme="majorBidi"/>
          <w:sz w:val="28"/>
          <w:szCs w:val="28"/>
          <w:lang w:val="fr-FR"/>
        </w:rPr>
      </w:pPr>
    </w:p>
    <w:p w:rsidR="00182B7D" w:rsidRPr="00182B7D" w:rsidRDefault="00182B7D" w:rsidP="00182B7D">
      <w:pPr>
        <w:pStyle w:val="En-tte"/>
        <w:ind w:left="360"/>
        <w:rPr>
          <w:rFonts w:asciiTheme="majorBidi" w:hAnsiTheme="majorBidi" w:cstheme="majorBidi"/>
          <w:sz w:val="28"/>
          <w:szCs w:val="28"/>
          <w:lang w:val="fr-FR"/>
        </w:rPr>
      </w:pPr>
    </w:p>
    <w:p w:rsidR="00182B7D" w:rsidRPr="00182B7D" w:rsidRDefault="00182B7D" w:rsidP="00182B7D">
      <w:pPr>
        <w:pStyle w:val="En-tte"/>
        <w:ind w:left="360"/>
        <w:rPr>
          <w:rFonts w:asciiTheme="majorBidi" w:hAnsiTheme="majorBidi" w:cstheme="majorBidi"/>
          <w:sz w:val="28"/>
          <w:szCs w:val="28"/>
          <w:lang w:val="fr-FR"/>
        </w:rPr>
      </w:pPr>
    </w:p>
    <w:p w:rsidR="00182B7D" w:rsidRPr="00182B7D" w:rsidRDefault="00182B7D" w:rsidP="00563356">
      <w:pPr>
        <w:pStyle w:val="En-tte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  <w:lang w:val="fr-FR"/>
        </w:rPr>
      </w:pPr>
    </w:p>
    <w:p w:rsidR="005A4B73" w:rsidRPr="003C17A4" w:rsidRDefault="009F39BD" w:rsidP="00815B91">
      <w:pPr>
        <w:pStyle w:val="En-tte"/>
        <w:ind w:left="720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noProof/>
          <w:sz w:val="28"/>
          <w:szCs w:val="28"/>
          <w:lang w:val="fr-FR" w:eastAsia="fr-FR"/>
        </w:rPr>
        <w:drawing>
          <wp:inline distT="0" distB="0" distL="0" distR="0" wp14:anchorId="0343C154" wp14:editId="595C7860">
            <wp:extent cx="3307715" cy="953135"/>
            <wp:effectExtent l="19050" t="19050" r="26035" b="18415"/>
            <wp:docPr id="13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7715" cy="9531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66C2">
        <w:rPr>
          <w:rFonts w:asciiTheme="majorBidi" w:hAnsiTheme="majorBidi" w:cstheme="majorBidi"/>
          <w:sz w:val="28"/>
          <w:szCs w:val="28"/>
          <w:lang w:val="fr-FR"/>
        </w:rPr>
        <w:t xml:space="preserve"> Ambigüité dans les 3 appels.</w:t>
      </w:r>
    </w:p>
    <w:sectPr w:rsidR="005A4B73" w:rsidRPr="003C17A4" w:rsidSect="00E369C2">
      <w:headerReference w:type="default" r:id="rId14"/>
      <w:pgSz w:w="11906" w:h="16838"/>
      <w:pgMar w:top="1239" w:right="567" w:bottom="567" w:left="567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230" w:rsidRDefault="000E3230" w:rsidP="00E369C2">
      <w:pPr>
        <w:spacing w:after="0" w:line="240" w:lineRule="auto"/>
      </w:pPr>
      <w:r>
        <w:separator/>
      </w:r>
    </w:p>
  </w:endnote>
  <w:endnote w:type="continuationSeparator" w:id="0">
    <w:p w:rsidR="000E3230" w:rsidRDefault="000E3230" w:rsidP="00E36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230" w:rsidRDefault="000E3230" w:rsidP="00E369C2">
      <w:pPr>
        <w:spacing w:after="0" w:line="240" w:lineRule="auto"/>
      </w:pPr>
      <w:r>
        <w:separator/>
      </w:r>
    </w:p>
  </w:footnote>
  <w:footnote w:type="continuationSeparator" w:id="0">
    <w:p w:rsidR="000E3230" w:rsidRDefault="000E3230" w:rsidP="00E369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9C2" w:rsidRPr="00E369C2" w:rsidRDefault="000E3230">
    <w:pPr>
      <w:rPr>
        <w:lang w:val="fr-FR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49.65pt;margin-top:-10.3pt;width:302.6pt;height:54.3pt;z-index:251660288" filled="f" stroked="f">
          <v:textbox style="mso-next-textbox:#_x0000_s2049">
            <w:txbxContent>
              <w:p w:rsidR="00E369C2" w:rsidRPr="00E369C2" w:rsidRDefault="00E369C2" w:rsidP="00E369C2">
                <w:pPr>
                  <w:spacing w:after="0" w:line="240" w:lineRule="auto"/>
                  <w:ind w:right="43"/>
                  <w:rPr>
                    <w:b/>
                    <w:bCs/>
                    <w:lang w:val="fr-FR"/>
                  </w:rPr>
                </w:pPr>
                <w:r w:rsidRPr="00E369C2">
                  <w:rPr>
                    <w:b/>
                    <w:bCs/>
                    <w:lang w:val="fr-FR"/>
                  </w:rPr>
                  <w:t>Licence  Développement Web &amp; Infographie semestre 3</w:t>
                </w:r>
              </w:p>
              <w:p w:rsidR="00E369C2" w:rsidRPr="00E369C2" w:rsidRDefault="00E369C2" w:rsidP="00E369C2">
                <w:pPr>
                  <w:spacing w:after="0" w:line="240" w:lineRule="auto"/>
                  <w:ind w:right="43"/>
                  <w:rPr>
                    <w:b/>
                    <w:bCs/>
                    <w:lang w:val="fr-FR"/>
                  </w:rPr>
                </w:pPr>
                <w:r w:rsidRPr="00E369C2">
                  <w:rPr>
                    <w:b/>
                    <w:bCs/>
                    <w:lang w:val="fr-FR"/>
                  </w:rPr>
                  <w:t>Module : P</w:t>
                </w:r>
                <w:r w:rsidR="001F4B8F">
                  <w:rPr>
                    <w:b/>
                    <w:bCs/>
                    <w:lang w:val="fr-FR"/>
                  </w:rPr>
                  <w:t>.</w:t>
                </w:r>
                <w:r w:rsidRPr="00E369C2">
                  <w:rPr>
                    <w:b/>
                    <w:bCs/>
                    <w:lang w:val="fr-FR"/>
                  </w:rPr>
                  <w:t>O</w:t>
                </w:r>
                <w:r w:rsidR="001F4B8F">
                  <w:rPr>
                    <w:b/>
                    <w:bCs/>
                    <w:lang w:val="fr-FR"/>
                  </w:rPr>
                  <w:t>.</w:t>
                </w:r>
                <w:r w:rsidRPr="00E369C2">
                  <w:rPr>
                    <w:b/>
                    <w:bCs/>
                    <w:lang w:val="fr-FR"/>
                  </w:rPr>
                  <w:t>O</w:t>
                </w:r>
                <w:r w:rsidR="001F4B8F">
                  <w:rPr>
                    <w:b/>
                    <w:bCs/>
                    <w:lang w:val="fr-FR"/>
                  </w:rPr>
                  <w:t>.</w:t>
                </w:r>
              </w:p>
              <w:p w:rsidR="00E369C2" w:rsidRPr="00E369C2" w:rsidRDefault="00E369C2" w:rsidP="006C6FF7">
                <w:pPr>
                  <w:spacing w:after="0" w:line="240" w:lineRule="auto"/>
                  <w:ind w:right="43"/>
                  <w:rPr>
                    <w:b/>
                    <w:bCs/>
                    <w:lang w:val="fr-FR"/>
                  </w:rPr>
                </w:pPr>
                <w:r w:rsidRPr="00E369C2">
                  <w:rPr>
                    <w:b/>
                    <w:bCs/>
                    <w:lang w:val="fr-FR"/>
                  </w:rPr>
                  <w:t>Série d'exercice</w:t>
                </w:r>
                <w:r w:rsidR="00620E96">
                  <w:rPr>
                    <w:b/>
                    <w:bCs/>
                    <w:lang w:val="fr-FR"/>
                  </w:rPr>
                  <w:t>s</w:t>
                </w:r>
                <w:r w:rsidRPr="00E369C2">
                  <w:rPr>
                    <w:b/>
                    <w:bCs/>
                    <w:lang w:val="fr-FR"/>
                  </w:rPr>
                  <w:t xml:space="preserve"> </w:t>
                </w:r>
                <w:r w:rsidR="006C6FF7">
                  <w:rPr>
                    <w:b/>
                    <w:bCs/>
                    <w:lang w:val="fr-FR"/>
                  </w:rPr>
                  <w:t>5</w:t>
                </w:r>
                <w:r w:rsidRPr="00E369C2">
                  <w:rPr>
                    <w:b/>
                    <w:bCs/>
                    <w:lang w:val="fr-FR"/>
                  </w:rPr>
                  <w:t xml:space="preserve">: </w:t>
                </w:r>
                <w:r w:rsidR="006C6FF7">
                  <w:rPr>
                    <w:b/>
                    <w:bCs/>
                    <w:lang w:val="fr-FR"/>
                  </w:rPr>
                  <w:t xml:space="preserve">Surcharge d’opérateurs et de </w:t>
                </w:r>
                <w:r w:rsidR="0087429B">
                  <w:rPr>
                    <w:b/>
                    <w:bCs/>
                    <w:lang w:val="fr-FR"/>
                  </w:rPr>
                  <w:t>méthodes</w:t>
                </w:r>
              </w:p>
            </w:txbxContent>
          </v:textbox>
          <w10:wrap type="square"/>
        </v:shape>
      </w:pict>
    </w:r>
    <w:r>
      <w:rPr>
        <w:noProof/>
      </w:rPr>
      <w:pict>
        <v:shape id="_x0000_s2050" type="#_x0000_t202" style="position:absolute;margin-left:-2.3pt;margin-top:-10.3pt;width:203.1pt;height:54.3pt;z-index:251662336;mso-wrap-style:none" stroked="f">
          <v:textbox style="mso-next-textbox:#_x0000_s2050">
            <w:txbxContent>
              <w:p w:rsidR="00E369C2" w:rsidRPr="00E369C2" w:rsidRDefault="00E369C2" w:rsidP="00E369C2">
                <w:pPr>
                  <w:pStyle w:val="En-tte"/>
                  <w:rPr>
                    <w:lang w:val="fr-FR"/>
                  </w:rPr>
                </w:pPr>
                <w:r w:rsidRPr="00E369C2">
                  <w:rPr>
                    <w:b/>
                    <w:bCs/>
                    <w:lang w:val="fr-FR"/>
                  </w:rPr>
                  <w:t>Université M’</w:t>
                </w:r>
                <w:proofErr w:type="spellStart"/>
                <w:r w:rsidRPr="00E369C2">
                  <w:rPr>
                    <w:b/>
                    <w:bCs/>
                    <w:lang w:val="fr-FR"/>
                  </w:rPr>
                  <w:t>hamed</w:t>
                </w:r>
                <w:proofErr w:type="spellEnd"/>
                <w:r w:rsidRPr="00E369C2">
                  <w:rPr>
                    <w:b/>
                    <w:bCs/>
                    <w:lang w:val="fr-FR"/>
                  </w:rPr>
                  <w:t xml:space="preserve"> </w:t>
                </w:r>
                <w:proofErr w:type="spellStart"/>
                <w:r w:rsidRPr="00E369C2">
                  <w:rPr>
                    <w:b/>
                    <w:bCs/>
                    <w:lang w:val="fr-FR"/>
                  </w:rPr>
                  <w:t>Bougara</w:t>
                </w:r>
                <w:proofErr w:type="spellEnd"/>
                <w:r w:rsidRPr="00E369C2">
                  <w:rPr>
                    <w:b/>
                    <w:bCs/>
                    <w:lang w:val="fr-FR"/>
                  </w:rPr>
                  <w:t xml:space="preserve"> </w:t>
                </w:r>
                <w:proofErr w:type="spellStart"/>
                <w:r w:rsidRPr="00E369C2">
                  <w:rPr>
                    <w:b/>
                    <w:bCs/>
                    <w:lang w:val="fr-FR"/>
                  </w:rPr>
                  <w:t>Boumerdes</w:t>
                </w:r>
                <w:proofErr w:type="spellEnd"/>
                <w:r w:rsidRPr="00E369C2">
                  <w:rPr>
                    <w:b/>
                    <w:bCs/>
                    <w:lang w:val="fr-FR"/>
                  </w:rPr>
                  <w:t xml:space="preserve"> </w:t>
                </w:r>
              </w:p>
              <w:p w:rsidR="00E369C2" w:rsidRDefault="00E369C2" w:rsidP="00E369C2">
                <w:pPr>
                  <w:spacing w:after="0"/>
                  <w:ind w:right="43"/>
                  <w:rPr>
                    <w:b/>
                    <w:bCs/>
                    <w:lang w:val="fr-FR"/>
                  </w:rPr>
                </w:pPr>
                <w:r w:rsidRPr="00E369C2">
                  <w:rPr>
                    <w:b/>
                    <w:bCs/>
                    <w:lang w:val="fr-FR"/>
                  </w:rPr>
                  <w:t xml:space="preserve">Département Informatique </w:t>
                </w:r>
              </w:p>
              <w:p w:rsidR="00E369C2" w:rsidRPr="00E369C2" w:rsidRDefault="00E369C2" w:rsidP="00DA2867">
                <w:pPr>
                  <w:ind w:right="43"/>
                  <w:rPr>
                    <w:b/>
                    <w:bCs/>
                    <w:lang w:val="fr-FR"/>
                  </w:rPr>
                </w:pPr>
                <w:r w:rsidRPr="00E369C2">
                  <w:rPr>
                    <w:b/>
                    <w:bCs/>
                    <w:lang w:val="fr-FR"/>
                  </w:rPr>
                  <w:t>Année universitaire 201</w:t>
                </w:r>
                <w:r w:rsidR="00DA2867">
                  <w:rPr>
                    <w:b/>
                    <w:bCs/>
                    <w:lang w:val="fr-FR"/>
                  </w:rPr>
                  <w:t>9</w:t>
                </w:r>
                <w:r w:rsidRPr="00E369C2">
                  <w:rPr>
                    <w:b/>
                    <w:bCs/>
                    <w:lang w:val="fr-FR"/>
                  </w:rPr>
                  <w:t>-20</w:t>
                </w:r>
                <w:r w:rsidR="00DA2867">
                  <w:rPr>
                    <w:b/>
                    <w:bCs/>
                    <w:lang w:val="fr-FR"/>
                  </w:rPr>
                  <w:t>20</w:t>
                </w:r>
              </w:p>
              <w:p w:rsidR="00E369C2" w:rsidRPr="00B7612B" w:rsidRDefault="00E369C2" w:rsidP="00B7612B">
                <w:pPr>
                  <w:ind w:right="43"/>
                  <w:rPr>
                    <w:b/>
                    <w:bCs/>
                    <w:lang w:val="fr-FR"/>
                  </w:rPr>
                </w:pPr>
              </w:p>
            </w:txbxContent>
          </v:textbox>
          <w10:wrap type="square"/>
        </v:shape>
      </w:pict>
    </w:r>
    <w:r>
      <w:rPr>
        <w:noProof/>
        <w:lang w:eastAsia="en-GB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margin-left:-26.8pt;margin-top:44pt;width:594.35pt;height:0;z-index:251663360" o:connectortype="straigh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B42F0"/>
    <w:multiLevelType w:val="multilevel"/>
    <w:tmpl w:val="8A383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002BD4"/>
    <w:multiLevelType w:val="multilevel"/>
    <w:tmpl w:val="5FFA5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5612AB"/>
    <w:multiLevelType w:val="hybridMultilevel"/>
    <w:tmpl w:val="778EFF78"/>
    <w:lvl w:ilvl="0" w:tplc="A5E01A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  <o:rules v:ext="edit">
        <o:r id="V:Rule1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69C2"/>
    <w:rsid w:val="000429F0"/>
    <w:rsid w:val="00063DDA"/>
    <w:rsid w:val="000A3FEE"/>
    <w:rsid w:val="000B40C0"/>
    <w:rsid w:val="000C5352"/>
    <w:rsid w:val="000E3230"/>
    <w:rsid w:val="00101129"/>
    <w:rsid w:val="00125372"/>
    <w:rsid w:val="00151995"/>
    <w:rsid w:val="00175CF2"/>
    <w:rsid w:val="00182B7D"/>
    <w:rsid w:val="001D12FF"/>
    <w:rsid w:val="001F4B8F"/>
    <w:rsid w:val="00214459"/>
    <w:rsid w:val="00230F6C"/>
    <w:rsid w:val="002966C2"/>
    <w:rsid w:val="00313984"/>
    <w:rsid w:val="003168D2"/>
    <w:rsid w:val="00321265"/>
    <w:rsid w:val="00340997"/>
    <w:rsid w:val="00361949"/>
    <w:rsid w:val="00364041"/>
    <w:rsid w:val="00370918"/>
    <w:rsid w:val="00377DAB"/>
    <w:rsid w:val="00380FE3"/>
    <w:rsid w:val="00390398"/>
    <w:rsid w:val="00396BE3"/>
    <w:rsid w:val="003C17A4"/>
    <w:rsid w:val="003F3691"/>
    <w:rsid w:val="003F7417"/>
    <w:rsid w:val="00417703"/>
    <w:rsid w:val="00425AFF"/>
    <w:rsid w:val="00437947"/>
    <w:rsid w:val="00467D40"/>
    <w:rsid w:val="00474249"/>
    <w:rsid w:val="00481882"/>
    <w:rsid w:val="004A5243"/>
    <w:rsid w:val="004D678A"/>
    <w:rsid w:val="004E1B50"/>
    <w:rsid w:val="00501545"/>
    <w:rsid w:val="00511280"/>
    <w:rsid w:val="00516FF9"/>
    <w:rsid w:val="00551B37"/>
    <w:rsid w:val="00563356"/>
    <w:rsid w:val="00564D82"/>
    <w:rsid w:val="005A4B73"/>
    <w:rsid w:val="005B282F"/>
    <w:rsid w:val="005B62C3"/>
    <w:rsid w:val="005F00D3"/>
    <w:rsid w:val="005F256F"/>
    <w:rsid w:val="005F7207"/>
    <w:rsid w:val="00604C7B"/>
    <w:rsid w:val="0061181C"/>
    <w:rsid w:val="006170F1"/>
    <w:rsid w:val="00620E96"/>
    <w:rsid w:val="00621472"/>
    <w:rsid w:val="00637559"/>
    <w:rsid w:val="00661D6F"/>
    <w:rsid w:val="006B5A12"/>
    <w:rsid w:val="006C6FF7"/>
    <w:rsid w:val="0070782F"/>
    <w:rsid w:val="007306D1"/>
    <w:rsid w:val="007319A0"/>
    <w:rsid w:val="00745990"/>
    <w:rsid w:val="00764651"/>
    <w:rsid w:val="00782CD8"/>
    <w:rsid w:val="007B3DC0"/>
    <w:rsid w:val="007C3109"/>
    <w:rsid w:val="007D4A02"/>
    <w:rsid w:val="008014B4"/>
    <w:rsid w:val="00802B49"/>
    <w:rsid w:val="00807F75"/>
    <w:rsid w:val="00815B91"/>
    <w:rsid w:val="0081665B"/>
    <w:rsid w:val="00830C77"/>
    <w:rsid w:val="00843AD8"/>
    <w:rsid w:val="0087429B"/>
    <w:rsid w:val="008E4600"/>
    <w:rsid w:val="008E78DA"/>
    <w:rsid w:val="00962FD4"/>
    <w:rsid w:val="00972350"/>
    <w:rsid w:val="009B72DD"/>
    <w:rsid w:val="009C2E95"/>
    <w:rsid w:val="009F39BD"/>
    <w:rsid w:val="00A35C79"/>
    <w:rsid w:val="00A40345"/>
    <w:rsid w:val="00A408B2"/>
    <w:rsid w:val="00A45034"/>
    <w:rsid w:val="00A716E4"/>
    <w:rsid w:val="00A949E0"/>
    <w:rsid w:val="00AC4288"/>
    <w:rsid w:val="00AD19DF"/>
    <w:rsid w:val="00B23D04"/>
    <w:rsid w:val="00B4163F"/>
    <w:rsid w:val="00B47300"/>
    <w:rsid w:val="00BA482D"/>
    <w:rsid w:val="00BB4AA0"/>
    <w:rsid w:val="00BF6687"/>
    <w:rsid w:val="00C17358"/>
    <w:rsid w:val="00C348B1"/>
    <w:rsid w:val="00CC07C3"/>
    <w:rsid w:val="00CC707F"/>
    <w:rsid w:val="00CE0EEB"/>
    <w:rsid w:val="00D26BCC"/>
    <w:rsid w:val="00D277CB"/>
    <w:rsid w:val="00D34FEA"/>
    <w:rsid w:val="00D4795B"/>
    <w:rsid w:val="00D525EF"/>
    <w:rsid w:val="00D64E69"/>
    <w:rsid w:val="00D77B49"/>
    <w:rsid w:val="00DA2867"/>
    <w:rsid w:val="00E31749"/>
    <w:rsid w:val="00E369C2"/>
    <w:rsid w:val="00E471AD"/>
    <w:rsid w:val="00EA1EDC"/>
    <w:rsid w:val="00EA4E1F"/>
    <w:rsid w:val="00EB2509"/>
    <w:rsid w:val="00EC1E62"/>
    <w:rsid w:val="00ED3B39"/>
    <w:rsid w:val="00F05FD3"/>
    <w:rsid w:val="00F104C1"/>
    <w:rsid w:val="00F12AE3"/>
    <w:rsid w:val="00F142DC"/>
    <w:rsid w:val="00F16C9D"/>
    <w:rsid w:val="00F336F8"/>
    <w:rsid w:val="00F40DD6"/>
    <w:rsid w:val="00F438DB"/>
    <w:rsid w:val="00F618AB"/>
    <w:rsid w:val="00FC069B"/>
    <w:rsid w:val="00FD1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93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396B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396BE3"/>
  </w:style>
  <w:style w:type="paragraph" w:styleId="Pieddepage">
    <w:name w:val="footer"/>
    <w:basedOn w:val="Normal"/>
    <w:link w:val="PieddepageCar"/>
    <w:uiPriority w:val="99"/>
    <w:semiHidden/>
    <w:unhideWhenUsed/>
    <w:rsid w:val="00396B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396BE3"/>
  </w:style>
  <w:style w:type="paragraph" w:styleId="Textedebulles">
    <w:name w:val="Balloon Text"/>
    <w:basedOn w:val="Normal"/>
    <w:link w:val="TextedebullesCar"/>
    <w:uiPriority w:val="99"/>
    <w:semiHidden/>
    <w:unhideWhenUsed/>
    <w:rsid w:val="00764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64651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6335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26B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28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HAYET</cp:lastModifiedBy>
  <cp:revision>71</cp:revision>
  <dcterms:created xsi:type="dcterms:W3CDTF">2018-11-21T13:07:00Z</dcterms:created>
  <dcterms:modified xsi:type="dcterms:W3CDTF">2022-02-01T14:05:00Z</dcterms:modified>
</cp:coreProperties>
</file>